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B5" w:rsidRDefault="00000BA1" w:rsidP="00645381">
      <w:pPr>
        <w:pStyle w:val="Heading2"/>
        <w:jc w:val="center"/>
      </w:pPr>
      <w:r>
        <w:t xml:space="preserve">ODIP III Meeting – </w:t>
      </w:r>
      <w:r w:rsidR="008005A7">
        <w:t>Hobart 7</w:t>
      </w:r>
      <w:r w:rsidRPr="00000BA1">
        <w:rPr>
          <w:vertAlign w:val="superscript"/>
        </w:rPr>
        <w:t>th</w:t>
      </w:r>
      <w:r w:rsidR="008005A7">
        <w:t xml:space="preserve"> March</w:t>
      </w:r>
      <w:r>
        <w:t xml:space="preserve"> – </w:t>
      </w:r>
      <w:r w:rsidR="008005A7">
        <w:t>10</w:t>
      </w:r>
      <w:r w:rsidRPr="00000BA1">
        <w:rPr>
          <w:vertAlign w:val="superscript"/>
        </w:rPr>
        <w:t>th</w:t>
      </w:r>
      <w:r w:rsidR="008005A7">
        <w:t xml:space="preserve"> March</w:t>
      </w:r>
    </w:p>
    <w:p w:rsidR="00000BA1" w:rsidRDefault="00000BA1" w:rsidP="00645381">
      <w:pPr>
        <w:pStyle w:val="Heading2"/>
        <w:jc w:val="center"/>
      </w:pPr>
      <w:r>
        <w:t>Logistics and Access</w:t>
      </w:r>
    </w:p>
    <w:p w:rsidR="00000BA1" w:rsidRDefault="00000BA1" w:rsidP="00645381">
      <w:pPr>
        <w:jc w:val="both"/>
      </w:pPr>
    </w:p>
    <w:p w:rsidR="00000BA1" w:rsidRPr="00427D68" w:rsidRDefault="00000BA1" w:rsidP="00645381">
      <w:pPr>
        <w:jc w:val="both"/>
        <w:rPr>
          <w:rStyle w:val="Strong"/>
          <w:sz w:val="24"/>
        </w:rPr>
      </w:pPr>
      <w:r w:rsidRPr="00427D68">
        <w:rPr>
          <w:rStyle w:val="Strong"/>
          <w:sz w:val="24"/>
        </w:rPr>
        <w:t>Meeting Location:</w:t>
      </w:r>
    </w:p>
    <w:p w:rsidR="00A45CC6" w:rsidRDefault="00000BA1" w:rsidP="00645381">
      <w:pPr>
        <w:jc w:val="both"/>
      </w:pPr>
      <w:r>
        <w:t xml:space="preserve">The meeting </w:t>
      </w:r>
      <w:r w:rsidR="00BB563D">
        <w:t>is taking place at t</w:t>
      </w:r>
      <w:r w:rsidR="00A45CC6">
        <w:t>hree</w:t>
      </w:r>
      <w:r w:rsidR="00BB563D">
        <w:t xml:space="preserve"> venues </w:t>
      </w:r>
      <w:r w:rsidR="008005A7">
        <w:t>the CSIRO and IMOS Offices</w:t>
      </w:r>
      <w:r w:rsidR="00A45CC6">
        <w:t xml:space="preserve"> and the Old </w:t>
      </w:r>
      <w:proofErr w:type="spellStart"/>
      <w:r w:rsidR="00A45CC6">
        <w:t>Woolstore</w:t>
      </w:r>
      <w:proofErr w:type="spellEnd"/>
      <w:r w:rsidR="00A45CC6">
        <w:t xml:space="preserve"> Conference Centre all are</w:t>
      </w:r>
      <w:r w:rsidR="008005A7">
        <w:t xml:space="preserve"> located in Hobart, Tasmania</w:t>
      </w:r>
      <w:r>
        <w:t>.</w:t>
      </w:r>
      <w:r w:rsidR="008005A7">
        <w:t xml:space="preserve"> Both</w:t>
      </w:r>
      <w:r w:rsidR="00A45CC6">
        <w:t xml:space="preserve"> CSIRO and IMOS</w:t>
      </w:r>
      <w:r w:rsidR="008005A7">
        <w:t xml:space="preserve"> are located</w:t>
      </w:r>
      <w:r w:rsidR="00A45CC6">
        <w:t xml:space="preserve"> on the same street</w:t>
      </w:r>
      <w:r w:rsidR="00297E98">
        <w:t xml:space="preserve"> 5 minutes apart</w:t>
      </w:r>
      <w:r w:rsidR="00A45CC6">
        <w:t xml:space="preserve"> and the </w:t>
      </w:r>
      <w:proofErr w:type="spellStart"/>
      <w:r w:rsidR="00A45CC6">
        <w:t>Woolstore</w:t>
      </w:r>
      <w:proofErr w:type="spellEnd"/>
      <w:r w:rsidR="00A45CC6">
        <w:t xml:space="preserve"> is </w:t>
      </w:r>
      <w:r w:rsidR="00297E98">
        <w:t>approximately a 15-20 minute</w:t>
      </w:r>
      <w:r w:rsidR="006E7126">
        <w:t xml:space="preserve"> walki</w:t>
      </w:r>
      <w:r w:rsidR="00A45CC6">
        <w:t>ng distance</w:t>
      </w:r>
      <w:r w:rsidR="006E7126">
        <w:t xml:space="preserve"> from CSIRO</w:t>
      </w:r>
      <w:r w:rsidR="00A45CC6">
        <w:t>.</w:t>
      </w:r>
    </w:p>
    <w:p w:rsidR="006432D4" w:rsidRDefault="006432D4" w:rsidP="00645381">
      <w:pPr>
        <w:jc w:val="both"/>
      </w:pPr>
      <w:r>
        <w:t xml:space="preserve">CSIRO Address: 3-4 </w:t>
      </w:r>
      <w:proofErr w:type="spellStart"/>
      <w:r>
        <w:t>Castray</w:t>
      </w:r>
      <w:proofErr w:type="spellEnd"/>
      <w:r>
        <w:t xml:space="preserve"> Esplanade</w:t>
      </w:r>
      <w:r w:rsidR="001C64C4">
        <w:t>, Hobart, Tasmania, 7000</w:t>
      </w:r>
    </w:p>
    <w:p w:rsidR="006432D4" w:rsidRDefault="006432D4" w:rsidP="00645381">
      <w:pPr>
        <w:jc w:val="both"/>
      </w:pPr>
      <w:r>
        <w:t xml:space="preserve">IMAS Address: 20 </w:t>
      </w:r>
      <w:proofErr w:type="spellStart"/>
      <w:r>
        <w:t>Castray</w:t>
      </w:r>
      <w:proofErr w:type="spellEnd"/>
      <w:r>
        <w:t xml:space="preserve"> Esplanade</w:t>
      </w:r>
      <w:r w:rsidR="001C64C4">
        <w:t>, Hobart, Tasmania, 7000</w:t>
      </w:r>
      <w:r>
        <w:t xml:space="preserve"> </w:t>
      </w:r>
    </w:p>
    <w:p w:rsidR="006432D4" w:rsidRDefault="00A45CC6" w:rsidP="00645381">
      <w:pPr>
        <w:jc w:val="both"/>
      </w:pPr>
      <w:r>
        <w:t xml:space="preserve">The Old </w:t>
      </w:r>
      <w:proofErr w:type="spellStart"/>
      <w:r>
        <w:t>Woolstore</w:t>
      </w:r>
      <w:proofErr w:type="spellEnd"/>
      <w:r>
        <w:t>: 1 Macquarie Street, Hobart, Tasmania 7000</w:t>
      </w:r>
    </w:p>
    <w:p w:rsidR="00427D68" w:rsidRPr="00427D68" w:rsidRDefault="00427D68" w:rsidP="00645381">
      <w:pPr>
        <w:jc w:val="both"/>
        <w:rPr>
          <w:rStyle w:val="Strong"/>
          <w:sz w:val="24"/>
        </w:rPr>
      </w:pPr>
      <w:r w:rsidRPr="00427D68">
        <w:rPr>
          <w:rStyle w:val="Strong"/>
          <w:sz w:val="24"/>
        </w:rPr>
        <w:t>Accommodation:</w:t>
      </w:r>
    </w:p>
    <w:p w:rsidR="00427D68" w:rsidRDefault="008005A7" w:rsidP="00645381">
      <w:pPr>
        <w:jc w:val="both"/>
      </w:pPr>
      <w:r>
        <w:t xml:space="preserve">All suggested accommodation has been released back to the public by the </w:t>
      </w:r>
      <w:r w:rsidR="00BB563D">
        <w:t>suggested h</w:t>
      </w:r>
      <w:r>
        <w:t>ote</w:t>
      </w:r>
      <w:r w:rsidR="00BB563D">
        <w:t>ls</w:t>
      </w:r>
      <w:r>
        <w:t>, if accommodation is still required please refer to the earlier document sent out</w:t>
      </w:r>
      <w:r w:rsidR="00C16B69">
        <w:t xml:space="preserve">, </w:t>
      </w:r>
      <w:r>
        <w:t>where rooms are still available most will hono</w:t>
      </w:r>
      <w:r w:rsidR="006432D4">
        <w:t>u</w:t>
      </w:r>
      <w:r>
        <w:t xml:space="preserve">r the ODIP rates. </w:t>
      </w:r>
    </w:p>
    <w:p w:rsidR="00C16B69" w:rsidRDefault="00C16B69" w:rsidP="00645381">
      <w:pPr>
        <w:jc w:val="both"/>
      </w:pPr>
    </w:p>
    <w:p w:rsidR="008005A7" w:rsidRPr="00427D68" w:rsidRDefault="008005A7" w:rsidP="00645381">
      <w:pPr>
        <w:jc w:val="both"/>
        <w:rPr>
          <w:rStyle w:val="Strong"/>
          <w:sz w:val="24"/>
        </w:rPr>
      </w:pPr>
      <w:r>
        <w:rPr>
          <w:rStyle w:val="Strong"/>
          <w:sz w:val="24"/>
        </w:rPr>
        <w:t>Transport</w:t>
      </w:r>
      <w:r w:rsidR="00427D68" w:rsidRPr="00427D68">
        <w:rPr>
          <w:rStyle w:val="Strong"/>
          <w:sz w:val="24"/>
        </w:rPr>
        <w:t>:</w:t>
      </w:r>
    </w:p>
    <w:p w:rsidR="00356F32" w:rsidRDefault="00356F32" w:rsidP="00645381">
      <w:pPr>
        <w:jc w:val="both"/>
      </w:pPr>
      <w:r>
        <w:t>From Hobart Airport to the Salamanca Precin</w:t>
      </w:r>
      <w:r w:rsidR="00C16B69">
        <w:t>c</w:t>
      </w:r>
      <w:r>
        <w:t xml:space="preserve">t is approximately $50 </w:t>
      </w:r>
      <w:r w:rsidR="00C16B69">
        <w:t xml:space="preserve">by taxi and takes around 20 minutes, there is also a shuttle bus that can take you to your hotel, which leaves the airport after every flight a return trip on the bus is approximately $35 and can be booked through </w:t>
      </w:r>
      <w:hyperlink r:id="rId5" w:history="1">
        <w:r w:rsidR="00C16B69" w:rsidRPr="007F147D">
          <w:rPr>
            <w:rStyle w:val="Hyperlink"/>
          </w:rPr>
          <w:t>http://www.airporterhobart.com.au/</w:t>
        </w:r>
      </w:hyperlink>
      <w:r w:rsidR="00C16B69">
        <w:t xml:space="preserve"> . Most of the suggested hotels are within walking distance of the meeting locations. </w:t>
      </w:r>
    </w:p>
    <w:p w:rsidR="004419E6" w:rsidRDefault="004419E6" w:rsidP="00645381">
      <w:pPr>
        <w:jc w:val="both"/>
      </w:pPr>
    </w:p>
    <w:p w:rsidR="00427D68" w:rsidRPr="00CC0E26" w:rsidRDefault="00427D68" w:rsidP="00645381">
      <w:pPr>
        <w:jc w:val="both"/>
        <w:rPr>
          <w:rStyle w:val="Strong"/>
          <w:sz w:val="24"/>
        </w:rPr>
      </w:pPr>
      <w:r w:rsidRPr="00CC0E26">
        <w:rPr>
          <w:rStyle w:val="Strong"/>
          <w:sz w:val="24"/>
        </w:rPr>
        <w:t>Meals:</w:t>
      </w:r>
    </w:p>
    <w:p w:rsidR="00D4252E" w:rsidRPr="00CC0E26" w:rsidRDefault="00BB563D" w:rsidP="00645381">
      <w:pPr>
        <w:jc w:val="both"/>
      </w:pPr>
      <w:r w:rsidRPr="00CC0E26">
        <w:t>All morning tea</w:t>
      </w:r>
      <w:r w:rsidR="00D4252E" w:rsidRPr="00CC0E26">
        <w:t xml:space="preserve"> and</w:t>
      </w:r>
      <w:r w:rsidR="00297E98">
        <w:t xml:space="preserve"> afternoon tea </w:t>
      </w:r>
      <w:proofErr w:type="gramStart"/>
      <w:r w:rsidR="00297E98">
        <w:t>will be provided</w:t>
      </w:r>
      <w:proofErr w:type="gramEnd"/>
      <w:r w:rsidR="006269FF" w:rsidRPr="00CC0E26">
        <w:t xml:space="preserve">. </w:t>
      </w:r>
      <w:r w:rsidR="006269FF" w:rsidRPr="00CC0E26">
        <w:rPr>
          <w:b/>
        </w:rPr>
        <w:t>If y</w:t>
      </w:r>
      <w:r w:rsidR="00D4252E" w:rsidRPr="00CC0E26">
        <w:rPr>
          <w:b/>
        </w:rPr>
        <w:t xml:space="preserve">ou have an allergy or </w:t>
      </w:r>
      <w:r w:rsidR="00CC0E26">
        <w:rPr>
          <w:b/>
        </w:rPr>
        <w:t>dietary requirement please let us</w:t>
      </w:r>
      <w:r w:rsidR="00D4252E" w:rsidRPr="00CC0E26">
        <w:rPr>
          <w:b/>
        </w:rPr>
        <w:t xml:space="preserve"> know ASAP</w:t>
      </w:r>
      <w:r w:rsidR="00D4252E" w:rsidRPr="00CC0E26">
        <w:t>.</w:t>
      </w:r>
    </w:p>
    <w:p w:rsidR="006269FF" w:rsidRPr="00CC0E26" w:rsidRDefault="00D4252E" w:rsidP="00645381">
      <w:pPr>
        <w:jc w:val="both"/>
      </w:pPr>
      <w:r w:rsidRPr="00CC0E26">
        <w:t>There will be a formal works</w:t>
      </w:r>
      <w:r w:rsidR="006269FF" w:rsidRPr="00CC0E26">
        <w:t xml:space="preserve">hop dinner on the Thursday the </w:t>
      </w:r>
      <w:proofErr w:type="gramStart"/>
      <w:r w:rsidR="006269FF" w:rsidRPr="00CC0E26">
        <w:t>9</w:t>
      </w:r>
      <w:r w:rsidRPr="00CC0E26">
        <w:rPr>
          <w:vertAlign w:val="superscript"/>
        </w:rPr>
        <w:t>th</w:t>
      </w:r>
      <w:r w:rsidR="006269FF" w:rsidRPr="00CC0E26">
        <w:t>,</w:t>
      </w:r>
      <w:proofErr w:type="gramEnd"/>
      <w:r w:rsidR="006269FF" w:rsidRPr="00CC0E26">
        <w:t xml:space="preserve"> </w:t>
      </w:r>
      <w:r w:rsidRPr="00CC0E26">
        <w:t xml:space="preserve">it will be at the </w:t>
      </w:r>
      <w:r w:rsidR="006269FF" w:rsidRPr="00CC0E26">
        <w:t>Hobart Function and Conference Centre.</w:t>
      </w:r>
    </w:p>
    <w:p w:rsidR="00D4252E" w:rsidRDefault="006269FF" w:rsidP="00645381">
      <w:pPr>
        <w:jc w:val="both"/>
      </w:pPr>
      <w:r w:rsidRPr="00CC0E26">
        <w:t>The Hobart Function and Conference centre is</w:t>
      </w:r>
      <w:r w:rsidR="00D4252E" w:rsidRPr="00CC0E26">
        <w:t xml:space="preserve"> within walking distance of </w:t>
      </w:r>
      <w:r w:rsidRPr="00CC0E26">
        <w:t xml:space="preserve">both IMAS and CSIRO locations </w:t>
      </w:r>
      <w:r w:rsidR="00D4252E" w:rsidRPr="00CC0E26">
        <w:t>(see the map on the last page).</w:t>
      </w:r>
    </w:p>
    <w:p w:rsidR="004419E6" w:rsidRDefault="004419E6" w:rsidP="00645381">
      <w:pPr>
        <w:jc w:val="both"/>
      </w:pPr>
      <w:r>
        <w:t xml:space="preserve">RSVP for the dinner is required by COB Tuesday 28 </w:t>
      </w:r>
      <w:proofErr w:type="gramStart"/>
      <w:r>
        <w:t>February</w:t>
      </w:r>
      <w:proofErr w:type="gramEnd"/>
      <w:r>
        <w:t xml:space="preserve"> as we need to provide numbers by then. Further information </w:t>
      </w:r>
      <w:proofErr w:type="gramStart"/>
      <w:r>
        <w:t>will be distributed</w:t>
      </w:r>
      <w:proofErr w:type="gramEnd"/>
      <w:r>
        <w:t xml:space="preserve"> soon (if not already)</w:t>
      </w:r>
    </w:p>
    <w:p w:rsidR="004419E6" w:rsidRDefault="004419E6" w:rsidP="00645381">
      <w:pPr>
        <w:jc w:val="both"/>
        <w:rPr>
          <w:b/>
        </w:rPr>
      </w:pPr>
      <w:r>
        <w:t xml:space="preserve"> The dinner will be at a cost of $88 per person this includes a </w:t>
      </w:r>
      <w:proofErr w:type="gramStart"/>
      <w:r>
        <w:t>Three course</w:t>
      </w:r>
      <w:proofErr w:type="gramEnd"/>
      <w:r>
        <w:t xml:space="preserve"> dinner with choice of each course </w:t>
      </w:r>
      <w:r w:rsidRPr="004419E6">
        <w:rPr>
          <w:b/>
        </w:rPr>
        <w:t>again</w:t>
      </w:r>
      <w:r>
        <w:rPr>
          <w:b/>
        </w:rPr>
        <w:t xml:space="preserve"> if you have an allergy or dietary requirement please let us know ASAP. </w:t>
      </w:r>
    </w:p>
    <w:p w:rsidR="004419E6" w:rsidRPr="004419E6" w:rsidRDefault="004419E6" w:rsidP="00645381">
      <w:pPr>
        <w:jc w:val="both"/>
      </w:pPr>
      <w:r>
        <w:t>Beverages are not included</w:t>
      </w:r>
      <w:r w:rsidR="00465E6A">
        <w:t xml:space="preserve"> in the cost</w:t>
      </w:r>
      <w:r>
        <w:t xml:space="preserve"> but will be available for purchase from the bar.</w:t>
      </w:r>
    </w:p>
    <w:p w:rsidR="004419E6" w:rsidRPr="00CC0E26" w:rsidRDefault="004419E6" w:rsidP="00645381">
      <w:pPr>
        <w:jc w:val="both"/>
      </w:pPr>
    </w:p>
    <w:p w:rsidR="00D4252E" w:rsidRDefault="00D4252E" w:rsidP="00645381">
      <w:pPr>
        <w:jc w:val="both"/>
      </w:pPr>
      <w:r w:rsidRPr="00CC0E26">
        <w:t xml:space="preserve">For the other </w:t>
      </w:r>
      <w:proofErr w:type="gramStart"/>
      <w:r w:rsidRPr="00CC0E26">
        <w:t>nights</w:t>
      </w:r>
      <w:proofErr w:type="gramEnd"/>
      <w:r w:rsidRPr="00CC0E26">
        <w:t xml:space="preserve"> there are a range of restaurants along</w:t>
      </w:r>
      <w:r w:rsidR="006269FF" w:rsidRPr="00CC0E26">
        <w:t xml:space="preserve"> Salamanca Place and in Salamanca Square as well as all the way around the waterfront/dock area.</w:t>
      </w:r>
      <w:r w:rsidR="006269FF">
        <w:t xml:space="preserve"> </w:t>
      </w:r>
    </w:p>
    <w:p w:rsidR="00427D68" w:rsidRPr="00D4252E" w:rsidRDefault="00427D68" w:rsidP="00645381">
      <w:pPr>
        <w:jc w:val="both"/>
        <w:rPr>
          <w:rStyle w:val="Strong"/>
          <w:sz w:val="24"/>
        </w:rPr>
      </w:pPr>
      <w:r w:rsidRPr="00D4252E">
        <w:rPr>
          <w:rStyle w:val="Strong"/>
          <w:sz w:val="24"/>
        </w:rPr>
        <w:t>Remote Access:</w:t>
      </w:r>
    </w:p>
    <w:p w:rsidR="007F0064" w:rsidRDefault="007F0064" w:rsidP="00645381">
      <w:pPr>
        <w:jc w:val="both"/>
      </w:pPr>
      <w:r>
        <w:t>Remote access to the meeting when hosted by CSIRO will be through WebEx, and when ho</w:t>
      </w:r>
      <w:r w:rsidR="00297E98">
        <w:t>sted by IMOS it will be through ZOOM. Connection details to be advised closer to the time.</w:t>
      </w:r>
    </w:p>
    <w:p w:rsidR="0012377C" w:rsidRPr="0012377C" w:rsidRDefault="0012377C" w:rsidP="00645381">
      <w:pPr>
        <w:jc w:val="both"/>
        <w:rPr>
          <w:rStyle w:val="Strong"/>
          <w:sz w:val="24"/>
        </w:rPr>
      </w:pPr>
      <w:r w:rsidRPr="0012377C">
        <w:rPr>
          <w:rStyle w:val="Strong"/>
          <w:sz w:val="24"/>
        </w:rPr>
        <w:t>Presentations:</w:t>
      </w:r>
    </w:p>
    <w:p w:rsidR="0012377C" w:rsidRDefault="0012377C" w:rsidP="00645381">
      <w:pPr>
        <w:jc w:val="both"/>
      </w:pPr>
      <w:r>
        <w:t>There</w:t>
      </w:r>
      <w:r w:rsidR="006E7126">
        <w:t xml:space="preserve"> will be a PC for presentations</w:t>
      </w:r>
      <w:r>
        <w:t>. At this stage as it is a small meeting</w:t>
      </w:r>
      <w:r w:rsidR="006E7126">
        <w:t>,</w:t>
      </w:r>
      <w:r>
        <w:t xml:space="preserve"> </w:t>
      </w:r>
      <w:proofErr w:type="gramStart"/>
      <w:r>
        <w:t>don’t</w:t>
      </w:r>
      <w:proofErr w:type="gramEnd"/>
      <w:r>
        <w:t xml:space="preserve"> send slides, </w:t>
      </w:r>
      <w:r w:rsidR="00045EE0">
        <w:t>that</w:t>
      </w:r>
      <w:r>
        <w:t xml:space="preserve"> </w:t>
      </w:r>
      <w:r w:rsidR="00045EE0">
        <w:t xml:space="preserve">will be </w:t>
      </w:r>
      <w:r>
        <w:t>manage</w:t>
      </w:r>
      <w:r w:rsidR="00045EE0">
        <w:t xml:space="preserve">d </w:t>
      </w:r>
      <w:r>
        <w:t>on the day.</w:t>
      </w:r>
    </w:p>
    <w:p w:rsidR="00D4252E" w:rsidRPr="00645381" w:rsidRDefault="00645381" w:rsidP="00645381">
      <w:pPr>
        <w:jc w:val="both"/>
        <w:rPr>
          <w:rStyle w:val="Strong"/>
          <w:sz w:val="24"/>
        </w:rPr>
      </w:pPr>
      <w:r w:rsidRPr="00645381">
        <w:rPr>
          <w:rStyle w:val="Strong"/>
          <w:sz w:val="24"/>
        </w:rPr>
        <w:t>Basic Info:</w:t>
      </w:r>
    </w:p>
    <w:p w:rsidR="00645381" w:rsidRDefault="00645381" w:rsidP="00645381">
      <w:pPr>
        <w:jc w:val="both"/>
      </w:pPr>
      <w:r>
        <w:t>Some basic information and links:</w:t>
      </w:r>
    </w:p>
    <w:p w:rsidR="00645381" w:rsidRDefault="00645381" w:rsidP="00645381">
      <w:pPr>
        <w:pStyle w:val="ListParagraph"/>
        <w:numPr>
          <w:ilvl w:val="0"/>
          <w:numId w:val="1"/>
        </w:numPr>
        <w:jc w:val="both"/>
      </w:pPr>
      <w:r>
        <w:t>All power is 240V 50 hertz, power plug is unique for Australia / New Zealand and China</w:t>
      </w:r>
    </w:p>
    <w:p w:rsidR="00645381" w:rsidRDefault="006E7126" w:rsidP="00645381">
      <w:pPr>
        <w:pStyle w:val="ListParagraph"/>
        <w:numPr>
          <w:ilvl w:val="1"/>
          <w:numId w:val="1"/>
        </w:numPr>
        <w:jc w:val="both"/>
      </w:pPr>
      <w:hyperlink r:id="rId6" w:anchor="Australian_standard_AS.2FNZS_3112_.28Type_I.29" w:history="1">
        <w:r w:rsidR="00645381" w:rsidRPr="008009AC">
          <w:rPr>
            <w:rStyle w:val="Hyperlink"/>
          </w:rPr>
          <w:t>http://en.wikipedia.org/wiki/AC_power_plugs_and_sockets#Australian_standard_AS.2FNZS_3112_.28Type_I.29</w:t>
        </w:r>
      </w:hyperlink>
    </w:p>
    <w:p w:rsidR="00645381" w:rsidRDefault="00C16B69" w:rsidP="00645381">
      <w:pPr>
        <w:pStyle w:val="ListParagraph"/>
        <w:numPr>
          <w:ilvl w:val="0"/>
          <w:numId w:val="1"/>
        </w:numPr>
        <w:jc w:val="both"/>
      </w:pPr>
      <w:r>
        <w:t xml:space="preserve">Hobart </w:t>
      </w:r>
      <w:r w:rsidR="00645381">
        <w:t xml:space="preserve">is </w:t>
      </w:r>
      <w:r>
        <w:t>AEDT</w:t>
      </w:r>
      <w:r w:rsidR="00645381">
        <w:t xml:space="preserve"> + 1</w:t>
      </w:r>
      <w:r>
        <w:t>1</w:t>
      </w:r>
      <w:r w:rsidR="00645381">
        <w:t xml:space="preserve"> hours</w:t>
      </w:r>
    </w:p>
    <w:p w:rsidR="00645381" w:rsidRDefault="00645381" w:rsidP="00645381">
      <w:pPr>
        <w:pStyle w:val="ListParagraph"/>
        <w:numPr>
          <w:ilvl w:val="0"/>
          <w:numId w:val="1"/>
        </w:numPr>
        <w:jc w:val="both"/>
      </w:pPr>
      <w:r>
        <w:t>To dial internationally dial: 0011 – country code – etc…, our country code is 61</w:t>
      </w:r>
    </w:p>
    <w:p w:rsidR="00645381" w:rsidRDefault="001731A2" w:rsidP="00645381">
      <w:pPr>
        <w:pStyle w:val="ListParagraph"/>
        <w:numPr>
          <w:ilvl w:val="0"/>
          <w:numId w:val="1"/>
        </w:numPr>
        <w:jc w:val="both"/>
      </w:pPr>
      <w:r>
        <w:t>Credit c</w:t>
      </w:r>
      <w:r w:rsidR="00645381">
        <w:t>ards are accepted everywhere but mostly Visa and MasterCard, less so Diners and Amex – other cards not affiliated with MasterCard and Visa maybe a problem</w:t>
      </w:r>
      <w:r>
        <w:t>, there are lots of ATM’s – do a google search for the nearest ones</w:t>
      </w:r>
    </w:p>
    <w:p w:rsidR="001731A2" w:rsidRDefault="00D066ED" w:rsidP="00531ACC">
      <w:pPr>
        <w:pStyle w:val="ListParagraph"/>
        <w:numPr>
          <w:ilvl w:val="0"/>
          <w:numId w:val="1"/>
        </w:numPr>
        <w:jc w:val="both"/>
      </w:pPr>
      <w:r>
        <w:t>Weather in Hobart is unpredict</w:t>
      </w:r>
      <w:r w:rsidR="00045EE0">
        <w:t>a</w:t>
      </w:r>
      <w:r>
        <w:t>ble</w:t>
      </w:r>
      <w:r w:rsidR="00045EE0">
        <w:t>,</w:t>
      </w:r>
      <w:r>
        <w:t xml:space="preserve"> </w:t>
      </w:r>
      <w:r w:rsidR="00045EE0">
        <w:t>it will be cooler at night</w:t>
      </w:r>
      <w:r w:rsidR="001731A2">
        <w:t xml:space="preserve">, average </w:t>
      </w:r>
      <w:r w:rsidR="00C16B69">
        <w:t xml:space="preserve">March </w:t>
      </w:r>
      <w:r w:rsidR="001731A2">
        <w:t>temperature is a max of 2</w:t>
      </w:r>
      <w:r w:rsidR="00C16B69">
        <w:t>0</w:t>
      </w:r>
      <w:r w:rsidR="001731A2">
        <w:t xml:space="preserve"> but a minimum of 1</w:t>
      </w:r>
      <w:r w:rsidR="00045EE0">
        <w:t>0-12</w:t>
      </w:r>
      <w:r w:rsidR="001731A2">
        <w:t xml:space="preserve">˚ C so </w:t>
      </w:r>
      <w:r w:rsidR="00111261">
        <w:t>multiple wearable layers are</w:t>
      </w:r>
      <w:r w:rsidR="00045EE0">
        <w:t xml:space="preserve"> worth bringing. </w:t>
      </w:r>
    </w:p>
    <w:p w:rsidR="001731A2" w:rsidRDefault="001731A2" w:rsidP="00045EE0">
      <w:pPr>
        <w:pStyle w:val="ListParagraph"/>
        <w:jc w:val="both"/>
      </w:pPr>
    </w:p>
    <w:p w:rsidR="00645381" w:rsidRPr="00645381" w:rsidRDefault="00645381" w:rsidP="00645381">
      <w:pPr>
        <w:jc w:val="both"/>
        <w:rPr>
          <w:rStyle w:val="Strong"/>
          <w:sz w:val="24"/>
        </w:rPr>
      </w:pPr>
      <w:r>
        <w:rPr>
          <w:rStyle w:val="Strong"/>
          <w:sz w:val="24"/>
        </w:rPr>
        <w:t>Contact Details</w:t>
      </w:r>
      <w:r w:rsidRPr="00645381">
        <w:rPr>
          <w:rStyle w:val="Strong"/>
          <w:sz w:val="24"/>
        </w:rPr>
        <w:t>:</w:t>
      </w:r>
    </w:p>
    <w:p w:rsidR="00D4252E" w:rsidRDefault="00645381" w:rsidP="00645381">
      <w:pPr>
        <w:jc w:val="both"/>
      </w:pPr>
      <w:r>
        <w:t xml:space="preserve">If you need any </w:t>
      </w:r>
      <w:proofErr w:type="gramStart"/>
      <w:r>
        <w:t>help</w:t>
      </w:r>
      <w:proofErr w:type="gramEnd"/>
      <w:r>
        <w:t xml:space="preserve"> please contact </w:t>
      </w:r>
      <w:r w:rsidR="006E7126">
        <w:t>us</w:t>
      </w:r>
      <w:r>
        <w:t xml:space="preserve"> on:</w:t>
      </w:r>
    </w:p>
    <w:p w:rsidR="00645381" w:rsidRDefault="00111261" w:rsidP="00645381">
      <w:pPr>
        <w:jc w:val="both"/>
      </w:pPr>
      <w:r>
        <w:t>Roger Proctor</w:t>
      </w:r>
      <w:r w:rsidR="00645381">
        <w:t>:</w:t>
      </w:r>
    </w:p>
    <w:p w:rsidR="00645381" w:rsidRDefault="00645381" w:rsidP="00645381">
      <w:pPr>
        <w:tabs>
          <w:tab w:val="left" w:pos="3969"/>
        </w:tabs>
        <w:ind w:left="720"/>
        <w:jc w:val="both"/>
      </w:pPr>
      <w:r>
        <w:t>E-Mail:</w:t>
      </w:r>
      <w:r>
        <w:tab/>
      </w:r>
      <w:r w:rsidR="00111261">
        <w:t>r.proctor@utas.edu.au</w:t>
      </w:r>
    </w:p>
    <w:p w:rsidR="00D4252E" w:rsidRDefault="006E7126" w:rsidP="00645381">
      <w:pPr>
        <w:jc w:val="both"/>
      </w:pPr>
      <w:bookmarkStart w:id="0" w:name="_GoBack"/>
      <w:bookmarkEnd w:id="0"/>
      <w:r>
        <w:t>Jonathan Hodge</w:t>
      </w:r>
    </w:p>
    <w:p w:rsidR="006E7126" w:rsidRDefault="006E7126" w:rsidP="006E7126">
      <w:pPr>
        <w:tabs>
          <w:tab w:val="left" w:pos="3969"/>
        </w:tabs>
        <w:ind w:left="720"/>
        <w:jc w:val="both"/>
      </w:pPr>
      <w:r>
        <w:t>E-Mail:</w:t>
      </w:r>
      <w:r>
        <w:tab/>
      </w:r>
      <w:r>
        <w:t>Jonathan.Hodge@csiro.au</w:t>
      </w:r>
    </w:p>
    <w:p w:rsidR="006E7126" w:rsidRDefault="006E7126" w:rsidP="006E7126">
      <w:pPr>
        <w:tabs>
          <w:tab w:val="left" w:pos="3969"/>
        </w:tabs>
        <w:ind w:left="720"/>
        <w:jc w:val="both"/>
      </w:pPr>
    </w:p>
    <w:p w:rsidR="00D4252E" w:rsidRDefault="00D4252E" w:rsidP="00645381">
      <w:pPr>
        <w:jc w:val="both"/>
        <w:sectPr w:rsidR="00D4252E" w:rsidSect="00D4252E"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p w:rsidR="00427D68" w:rsidRDefault="00D4252E" w:rsidP="00297E98">
      <w:pPr>
        <w:jc w:val="center"/>
      </w:pPr>
      <w:r>
        <w:lastRenderedPageBreak/>
        <w:t xml:space="preserve">Map showing the </w:t>
      </w:r>
      <w:r w:rsidR="00BB563D">
        <w:t>t</w:t>
      </w:r>
      <w:r w:rsidR="00297E98">
        <w:t>hree</w:t>
      </w:r>
      <w:r w:rsidR="00BB563D">
        <w:t xml:space="preserve"> meeting venues and dinner location for Thursday night at the Hobart</w:t>
      </w:r>
      <w:r w:rsidR="00297E98">
        <w:t xml:space="preserve"> Function </w:t>
      </w:r>
      <w:r w:rsidR="00BB563D">
        <w:t xml:space="preserve">and </w:t>
      </w:r>
      <w:r w:rsidR="00297E98">
        <w:t>Conference</w:t>
      </w:r>
      <w:r w:rsidR="00BB563D">
        <w:t xml:space="preserve"> Centre</w:t>
      </w:r>
      <w:r>
        <w:t>.</w:t>
      </w:r>
    </w:p>
    <w:p w:rsidR="00427D68" w:rsidRDefault="00D4252E" w:rsidP="00297E9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298156" cy="4419947"/>
            <wp:effectExtent l="19050" t="19050" r="266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156" cy="4419947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427D68" w:rsidSect="00D42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34F5"/>
    <w:multiLevelType w:val="hybridMultilevel"/>
    <w:tmpl w:val="D03E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1"/>
    <w:rsid w:val="00000BA1"/>
    <w:rsid w:val="00045EE0"/>
    <w:rsid w:val="00111261"/>
    <w:rsid w:val="0012377C"/>
    <w:rsid w:val="0016354E"/>
    <w:rsid w:val="001731A2"/>
    <w:rsid w:val="001C64C4"/>
    <w:rsid w:val="00297E98"/>
    <w:rsid w:val="00356F32"/>
    <w:rsid w:val="00427D68"/>
    <w:rsid w:val="004419E6"/>
    <w:rsid w:val="00465E6A"/>
    <w:rsid w:val="004C3BCC"/>
    <w:rsid w:val="004E1D67"/>
    <w:rsid w:val="00505AB8"/>
    <w:rsid w:val="0051646B"/>
    <w:rsid w:val="00624616"/>
    <w:rsid w:val="006269FF"/>
    <w:rsid w:val="006432D4"/>
    <w:rsid w:val="00645381"/>
    <w:rsid w:val="006E7126"/>
    <w:rsid w:val="007F0064"/>
    <w:rsid w:val="008005A7"/>
    <w:rsid w:val="00886297"/>
    <w:rsid w:val="008E152E"/>
    <w:rsid w:val="00935A02"/>
    <w:rsid w:val="00A45CC6"/>
    <w:rsid w:val="00B40E95"/>
    <w:rsid w:val="00B90A98"/>
    <w:rsid w:val="00BB563D"/>
    <w:rsid w:val="00BE37C7"/>
    <w:rsid w:val="00C16B69"/>
    <w:rsid w:val="00C70003"/>
    <w:rsid w:val="00C901DB"/>
    <w:rsid w:val="00CC0E26"/>
    <w:rsid w:val="00D066ED"/>
    <w:rsid w:val="00D4252E"/>
    <w:rsid w:val="00E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3AB4"/>
  <w15:docId w15:val="{84870C92-0E8F-4C42-90A3-D87F9CB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7D6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D68"/>
    <w:rPr>
      <w:rFonts w:ascii="Courier New" w:hAnsi="Courier New" w:cs="Courier New"/>
      <w:color w:val="000000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27D68"/>
    <w:rPr>
      <w:b/>
      <w:bCs/>
    </w:rPr>
  </w:style>
  <w:style w:type="character" w:customStyle="1" w:styleId="apple-style-span">
    <w:name w:val="apple-style-span"/>
    <w:basedOn w:val="DefaultParagraphFont"/>
    <w:rsid w:val="00427D68"/>
  </w:style>
  <w:style w:type="paragraph" w:styleId="BalloonText">
    <w:name w:val="Balloon Text"/>
    <w:basedOn w:val="Normal"/>
    <w:link w:val="BalloonTextChar"/>
    <w:uiPriority w:val="99"/>
    <w:semiHidden/>
    <w:unhideWhenUsed/>
    <w:rsid w:val="00D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3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C_power_plugs_and_sockets" TargetMode="External"/><Relationship Id="rId5" Type="http://schemas.openxmlformats.org/officeDocument/2006/relationships/hyperlink" Target="http://www.airporterhobart.com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Bainbridge</dc:creator>
  <cp:lastModifiedBy>Kate Reid</cp:lastModifiedBy>
  <cp:revision>13</cp:revision>
  <dcterms:created xsi:type="dcterms:W3CDTF">2017-02-14T00:44:00Z</dcterms:created>
  <dcterms:modified xsi:type="dcterms:W3CDTF">2017-02-22T21:38:00Z</dcterms:modified>
</cp:coreProperties>
</file>